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2E72" w14:textId="339047BF" w:rsidR="00BD2610" w:rsidRDefault="008A7F95">
      <w:pPr>
        <w:spacing w:after="0"/>
        <w:rPr>
          <w:rFonts w:ascii="Tahoma" w:hAnsi="Tahoma" w:cs="Tahoma"/>
          <w:color w:val="808080" w:themeColor="background1" w:themeShade="80"/>
          <w:sz w:val="18"/>
          <w:szCs w:val="18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Cynthia Roman</w:t>
      </w:r>
      <w:r w:rsidR="00B40BA0">
        <w:rPr>
          <w:rFonts w:ascii="Tahoma" w:hAnsi="Tahoma" w:cs="Tahoma"/>
          <w:b/>
          <w:bCs/>
          <w:sz w:val="20"/>
          <w:szCs w:val="20"/>
          <w:lang w:val="en-US"/>
        </w:rPr>
        <w:br/>
      </w:r>
      <w:r w:rsidR="00B40BA0">
        <w:rPr>
          <w:rFonts w:ascii="Tahoma" w:hAnsi="Tahoma" w:cs="Tahoma"/>
          <w:color w:val="808080" w:themeColor="background1" w:themeShade="80"/>
          <w:sz w:val="18"/>
          <w:szCs w:val="18"/>
          <w:lang w:eastAsia="en-029"/>
        </w:rPr>
        <w:t xml:space="preserve">Psychotherapist, </w:t>
      </w:r>
      <w:r w:rsidR="00927F89">
        <w:rPr>
          <w:rFonts w:ascii="Tahoma" w:hAnsi="Tahoma" w:cs="Tahoma"/>
          <w:color w:val="808080" w:themeColor="background1" w:themeShade="80"/>
          <w:sz w:val="18"/>
          <w:szCs w:val="18"/>
          <w:lang w:eastAsia="en-029"/>
        </w:rPr>
        <w:t>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eastAsia="en-029"/>
        </w:rPr>
        <w:t>M</w:t>
      </w:r>
      <w:r w:rsidR="00B40BA0">
        <w:rPr>
          <w:rFonts w:ascii="Tahoma" w:hAnsi="Tahoma" w:cs="Tahoma"/>
          <w:color w:val="808080" w:themeColor="background1" w:themeShade="80"/>
          <w:sz w:val="18"/>
          <w:szCs w:val="18"/>
          <w:lang w:eastAsia="en-029"/>
        </w:rPr>
        <w:t xml:space="preserve">SW </w:t>
      </w:r>
    </w:p>
    <w:p w14:paraId="5923AE8B" w14:textId="77777777" w:rsidR="00BD2610" w:rsidRDefault="00BD2610">
      <w:pPr>
        <w:spacing w:after="0"/>
        <w:rPr>
          <w:rFonts w:ascii="Tahoma" w:hAnsi="Tahoma" w:cs="Tahoma"/>
          <w:color w:val="808080" w:themeColor="background1" w:themeShade="80"/>
          <w:sz w:val="18"/>
          <w:szCs w:val="18"/>
          <w:lang w:val="en-US"/>
        </w:rPr>
      </w:pPr>
    </w:p>
    <w:p w14:paraId="48EBF040" w14:textId="388F3F75" w:rsidR="00BD2610" w:rsidRDefault="00B40BA0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808080" w:themeColor="background1" w:themeShade="80"/>
          <w:sz w:val="18"/>
          <w:szCs w:val="18"/>
          <w:lang w:val="en-US"/>
        </w:rPr>
        <w:t xml:space="preserve">Approved Biography </w:t>
      </w:r>
      <w:r>
        <w:rPr>
          <w:rFonts w:ascii="Tahoma" w:hAnsi="Tahoma" w:cs="Tahoma"/>
          <w:b/>
          <w:bCs/>
          <w:color w:val="808080" w:themeColor="background1" w:themeShade="80"/>
          <w:sz w:val="18"/>
          <w:szCs w:val="18"/>
          <w:lang w:val="en-US"/>
        </w:rPr>
        <w:br/>
      </w:r>
      <w:r w:rsidR="0079003B">
        <w:rPr>
          <w:rFonts w:ascii="Tahoma" w:hAnsi="Tahoma" w:cs="Tahoma"/>
          <w:color w:val="808080" w:themeColor="background1" w:themeShade="80"/>
          <w:sz w:val="18"/>
          <w:szCs w:val="18"/>
          <w:lang w:val="en-US"/>
        </w:rPr>
        <w:t>12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n-US"/>
        </w:rPr>
        <w:t>.</w:t>
      </w:r>
      <w:r w:rsidR="0079003B">
        <w:rPr>
          <w:rFonts w:ascii="Tahoma" w:hAnsi="Tahoma" w:cs="Tahoma"/>
          <w:color w:val="808080" w:themeColor="background1" w:themeShade="80"/>
          <w:sz w:val="18"/>
          <w:szCs w:val="18"/>
          <w:lang w:val="en-US"/>
        </w:rPr>
        <w:t>15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n-US"/>
        </w:rPr>
        <w:t>.2020</w:t>
      </w:r>
    </w:p>
    <w:p w14:paraId="1E6C945B" w14:textId="77777777" w:rsidR="00BD2610" w:rsidRDefault="00B40B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841703" wp14:editId="5473B185">
                <wp:simplePos x="0" y="0"/>
                <wp:positionH relativeFrom="margin">
                  <wp:posOffset>-11430</wp:posOffset>
                </wp:positionH>
                <wp:positionV relativeFrom="paragraph">
                  <wp:posOffset>117475</wp:posOffset>
                </wp:positionV>
                <wp:extent cx="3875405" cy="64427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644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71276AF" w14:textId="271F05AB" w:rsidR="0079003B" w:rsidRPr="0079003B" w:rsidRDefault="0079003B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Cynthia is a Licensed Master Social Worker with over a decade of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experience in the field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counselling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children and families with intellectual and developmental disabilities on the Autism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Spectrum. She has had the opportunity to advocate for people from all walks of life, from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mandated clients involved with the criminal justice system, child protective services, multipl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mental health diagnosis, and HIV status. Her vast experience in various settings has given her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first-hand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knowledge of the impact systemic racism, policies and the current status of our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economy has had on our ability to access culturally competent preventative and routine mental</w:t>
                            </w:r>
                          </w:p>
                          <w:p w14:paraId="3A5FE739" w14:textId="77777777" w:rsidR="0079003B" w:rsidRPr="0079003B" w:rsidRDefault="0079003B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health care.</w:t>
                            </w:r>
                          </w:p>
                          <w:p w14:paraId="35FF5CB4" w14:textId="77777777" w:rsidR="0079003B" w:rsidRDefault="0079003B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92F395" w14:textId="42091881" w:rsidR="0079003B" w:rsidRDefault="0079003B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Cynthia has acquired a Master’s degree from Hunter Silberman School of Social work. Her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specialty includes facilitating Women’s and Men’s groups, Mental Health First Aid courses,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Naloxone/Narcan trainings and anger management workshops. Her most recent experience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involves conducting virtual trainings on the impact Covid-19 has had on our mental health which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focuses on anxiety, depression, and grief. Cynthia’s work experience also includes training,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mentoring, and supervising social work interns, NYPD, DOE, DHS, and Google staff, as well as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faith based organizations in support of her efforts in educating all people on the importance of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recognizing mental illness.</w:t>
                            </w:r>
                          </w:p>
                          <w:p w14:paraId="71FDF3F6" w14:textId="77777777" w:rsidR="0079003B" w:rsidRPr="0079003B" w:rsidRDefault="0079003B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25283DC" w14:textId="5D924449" w:rsidR="0079003B" w:rsidRPr="0079003B" w:rsidRDefault="0079003B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Cynthia is of Puerto Rican descent born in Brooklyn and raised in NYC. Her background has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given her the insight to understand the importance of fostering cultural, spiritual, and traditional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practices while incorporating her clinical skills. She has dedicated her life’s work on treatin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g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mental illness and teaching individuals on how to maintain mental wellness through a path of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healing. Her Latin roots, professional expertise along with her academic knowledge has fostered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0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her love and passion for working with people and giving back to the community.</w:t>
                            </w:r>
                          </w:p>
                          <w:p w14:paraId="1C709FF2" w14:textId="77777777" w:rsidR="00BD2610" w:rsidRPr="0079003B" w:rsidRDefault="00BD2610" w:rsidP="0079003B">
                            <w:pPr>
                              <w:pStyle w:val="NormalWeb"/>
                              <w:spacing w:before="0" w:beforeAutospacing="0" w:after="0" w:afterAutospacing="0" w:line="21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41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9.25pt;width:305.15pt;height:507.3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" filled="f" stroked="f">
                <v:textbox inset="0">
                  <w:txbxContent>
                    <w:p w14:paraId="171276AF" w14:textId="271F05AB" w:rsidR="0079003B" w:rsidRPr="0079003B" w:rsidRDefault="0079003B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Cynthia is a Licensed Master Social Worker with over a decade of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experience in the field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counselling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children and families with intellectual and developmental disabilities on the Autism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Spectrum. She has had the opportunity to advocate for people from all walks of life, from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mandated clients involved with the criminal justice system, child protective services, multipl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mental health diagnosis, and HIV status. Her vast experience in various settings has given her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first-hand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knowledge of the impact systemic racism, policies and the current status of our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economy has had on our ability to access culturally competent preventative and routine mental</w:t>
                      </w:r>
                    </w:p>
                    <w:p w14:paraId="3A5FE739" w14:textId="77777777" w:rsidR="0079003B" w:rsidRPr="0079003B" w:rsidRDefault="0079003B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health care.</w:t>
                      </w:r>
                    </w:p>
                    <w:p w14:paraId="35FF5CB4" w14:textId="77777777" w:rsidR="0079003B" w:rsidRDefault="0079003B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14:paraId="6A92F395" w14:textId="42091881" w:rsidR="0079003B" w:rsidRDefault="0079003B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Cynthia has acquired a Master’s degree from Hunter Silberman School of Social work. Her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specialty includes facilitating Women’s and Men’s groups, Mental Health First Aid courses,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Naloxone/Narcan trainings and anger management workshops. Her most recent experience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involves conducting virtual trainings on the impact Covid-19 has had on our mental health which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focuses on anxiety, depression, and grief. Cynthia’s work experience also includes training,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mentoring, and supervising social work interns, NYPD, DOE, DHS, and Google staff, as well as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faith based organizations in support of her efforts in educating all people on the importance of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recognizing mental illness.</w:t>
                      </w:r>
                    </w:p>
                    <w:p w14:paraId="71FDF3F6" w14:textId="77777777" w:rsidR="0079003B" w:rsidRPr="0079003B" w:rsidRDefault="0079003B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14:paraId="425283DC" w14:textId="5D924449" w:rsidR="0079003B" w:rsidRPr="0079003B" w:rsidRDefault="0079003B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Cynthia is of Puerto Rican descent born in Brooklyn and raised in NYC. Her background has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given her the insight to understand the importance of fostering cultural, spiritual, and traditional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practices while incorporating her clinical skills. She has dedicated her life’s work on treatin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g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mental illness and teaching individuals on how to maintain mental wellness through a path of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healing. Her Latin roots, professional expertise along with her academic knowledge has fostered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9003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her love and passion for working with people and giving back to the community.</w:t>
                      </w:r>
                    </w:p>
                    <w:p w14:paraId="1C709FF2" w14:textId="77777777" w:rsidR="00BD2610" w:rsidRPr="0079003B" w:rsidRDefault="00BD2610" w:rsidP="0079003B">
                      <w:pPr>
                        <w:pStyle w:val="NormalWeb"/>
                        <w:spacing w:before="0" w:beforeAutospacing="0" w:after="0" w:afterAutospacing="0" w:line="21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2610">
      <w:headerReference w:type="default" r:id="rId7"/>
      <w:footerReference w:type="default" r:id="rId8"/>
      <w:pgSz w:w="12240" w:h="15840"/>
      <w:pgMar w:top="1440" w:right="720" w:bottom="1440" w:left="4176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C7D9" w14:textId="77777777" w:rsidR="00B40BA0" w:rsidRDefault="00B40BA0">
      <w:pPr>
        <w:spacing w:after="0" w:line="240" w:lineRule="auto"/>
      </w:pPr>
      <w:r>
        <w:separator/>
      </w:r>
    </w:p>
  </w:endnote>
  <w:endnote w:type="continuationSeparator" w:id="0">
    <w:p w14:paraId="50598D23" w14:textId="77777777" w:rsidR="00B40BA0" w:rsidRDefault="00B4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7129" w14:textId="77777777" w:rsidR="00BD2610" w:rsidRDefault="00B40BA0">
    <w:pPr>
      <w:pStyle w:val="Foot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C1D620C" wp14:editId="7E4738E4">
          <wp:simplePos x="0" y="0"/>
          <wp:positionH relativeFrom="column">
            <wp:posOffset>-3945890</wp:posOffset>
          </wp:positionH>
          <wp:positionV relativeFrom="paragraph">
            <wp:posOffset>446405</wp:posOffset>
          </wp:positionV>
          <wp:extent cx="10666730" cy="739140"/>
          <wp:effectExtent l="0" t="0" r="0" b="381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6876" cy="73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5E72D0" wp14:editId="7B6747B0">
          <wp:simplePos x="0" y="0"/>
          <wp:positionH relativeFrom="column">
            <wp:posOffset>-542925</wp:posOffset>
          </wp:positionH>
          <wp:positionV relativeFrom="paragraph">
            <wp:posOffset>-1725295</wp:posOffset>
          </wp:positionV>
          <wp:extent cx="137160" cy="205740"/>
          <wp:effectExtent l="0" t="0" r="0" b="381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E564D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43618A2" wp14:editId="6A5BD5B1">
              <wp:simplePos x="0" y="0"/>
              <wp:positionH relativeFrom="page">
                <wp:posOffset>995680</wp:posOffset>
              </wp:positionH>
              <wp:positionV relativeFrom="paragraph">
                <wp:posOffset>-1751965</wp:posOffset>
              </wp:positionV>
              <wp:extent cx="1144270" cy="4191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53858E57" w14:textId="77777777" w:rsidR="00BD2610" w:rsidRDefault="00B40BA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  <w:t>108 Kenilworth Pl.</w:t>
                          </w:r>
                        </w:p>
                        <w:p w14:paraId="45B28A14" w14:textId="77777777" w:rsidR="00BD2610" w:rsidRDefault="00B40BA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  <w:t>Brooklyn, NY 11210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78.4pt;margin-top:-137.95pt;height:33pt;width:90.1pt;mso-position-horizontal-relative:page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0XBF2QAAAA0BAAAPAAAAAAAAAAEAIAAAACIAAABkcnMvZG93bnJldi54bWxQ&#10;SwECFAAUAAAACACHTuJA7QL3FvYBAADaAwAADgAAAAAAAAABACAAAAAoAQAAZHJzL2Uyb0RvYy54&#10;bWxQSwUGAAAAAAYABgBZAQAAkA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jc w:val="right"/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  <w:t>108 Kenilworth Pl.</w:t>
                    </w:r>
                  </w:p>
                  <w:p>
                    <w:pPr>
                      <w:spacing w:after="0"/>
                      <w:jc w:val="right"/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  <w:t>Brooklyn, NY 11210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E564D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021D525" wp14:editId="0CFAD139">
              <wp:simplePos x="0" y="0"/>
              <wp:positionH relativeFrom="column">
                <wp:posOffset>-2242185</wp:posOffset>
              </wp:positionH>
              <wp:positionV relativeFrom="paragraph">
                <wp:posOffset>-704215</wp:posOffset>
              </wp:positionV>
              <wp:extent cx="1730375" cy="4000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49BCE51C" w14:textId="77777777" w:rsidR="00BD2610" w:rsidRDefault="00B40BA0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  <w:lang w:val="en-US"/>
                            </w:rPr>
                            <w:t>LK-Wellness</w:t>
                          </w:r>
                          <w:r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  <w:t>.com</w:t>
                          </w:r>
                        </w:p>
                        <w:p w14:paraId="6EAE37EA" w14:textId="6E284B27" w:rsidR="00BD2610" w:rsidRDefault="0079003B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  <w:lang w:val="en-US"/>
                            </w:rPr>
                            <w:t>Croman</w:t>
                          </w:r>
                          <w:r w:rsidR="00B40BA0"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  <w:t>@l</w:t>
                          </w:r>
                          <w:r w:rsidR="00B40BA0"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  <w:lang w:val="en-US"/>
                            </w:rPr>
                            <w:t>k-wellness</w:t>
                          </w:r>
                          <w:r w:rsidR="00B40BA0"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1D5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76.55pt;margin-top:-55.45pt;width:136.25pt;height:31.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" filled="f" stroked="f">
              <v:textbox>
                <w:txbxContent>
                  <w:p w14:paraId="49BCE51C" w14:textId="77777777" w:rsidR="00BD2610" w:rsidRDefault="00B40BA0">
                    <w:pPr>
                      <w:spacing w:after="0"/>
                      <w:jc w:val="right"/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5E564D"/>
                        <w:sz w:val="18"/>
                        <w:szCs w:val="18"/>
                        <w:lang w:val="en-US"/>
                      </w:rPr>
                      <w:t>LK-Wellness</w:t>
                    </w:r>
                    <w:r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  <w:t>.com</w:t>
                    </w:r>
                  </w:p>
                  <w:p w14:paraId="6EAE37EA" w14:textId="6E284B27" w:rsidR="00BD2610" w:rsidRDefault="0079003B">
                    <w:pPr>
                      <w:spacing w:after="0"/>
                      <w:jc w:val="right"/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5E564D"/>
                        <w:sz w:val="18"/>
                        <w:szCs w:val="18"/>
                        <w:lang w:val="en-US"/>
                      </w:rPr>
                      <w:t>Croman</w:t>
                    </w:r>
                    <w:r w:rsidR="00B40BA0"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  <w:t>@l</w:t>
                    </w:r>
                    <w:r w:rsidR="00B40BA0">
                      <w:rPr>
                        <w:rFonts w:ascii="Tahoma" w:hAnsi="Tahoma" w:cs="Tahoma"/>
                        <w:color w:val="5E564D"/>
                        <w:sz w:val="18"/>
                        <w:szCs w:val="18"/>
                        <w:lang w:val="en-US"/>
                      </w:rPr>
                      <w:t>k-wellness</w:t>
                    </w:r>
                    <w:r w:rsidR="00B40BA0"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E564D"/>
      </w:rPr>
      <w:drawing>
        <wp:anchor distT="0" distB="0" distL="114300" distR="114300" simplePos="0" relativeHeight="251663360" behindDoc="0" locked="0" layoutInCell="1" allowOverlap="1" wp14:anchorId="0D3936F3" wp14:editId="66FDC771">
          <wp:simplePos x="0" y="0"/>
          <wp:positionH relativeFrom="margin">
            <wp:posOffset>-549275</wp:posOffset>
          </wp:positionH>
          <wp:positionV relativeFrom="paragraph">
            <wp:posOffset>-649605</wp:posOffset>
          </wp:positionV>
          <wp:extent cx="156845" cy="15621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" cy="15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E564D"/>
      </w:rPr>
      <w:drawing>
        <wp:anchor distT="0" distB="0" distL="114300" distR="114300" simplePos="0" relativeHeight="251662336" behindDoc="0" locked="0" layoutInCell="1" allowOverlap="1" wp14:anchorId="30D9189D" wp14:editId="1391FB5B">
          <wp:simplePos x="0" y="0"/>
          <wp:positionH relativeFrom="column">
            <wp:posOffset>-558165</wp:posOffset>
          </wp:positionH>
          <wp:positionV relativeFrom="paragraph">
            <wp:posOffset>-1143635</wp:posOffset>
          </wp:positionV>
          <wp:extent cx="177165" cy="151765"/>
          <wp:effectExtent l="0" t="0" r="0" b="635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5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E564D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648E00" wp14:editId="46A87BD4">
              <wp:simplePos x="0" y="0"/>
              <wp:positionH relativeFrom="column">
                <wp:posOffset>-2186305</wp:posOffset>
              </wp:positionH>
              <wp:positionV relativeFrom="paragraph">
                <wp:posOffset>-285115</wp:posOffset>
              </wp:positionV>
              <wp:extent cx="177292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72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E56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x;margin-left:-172.15pt;margin-top:-22.45pt;height:0pt;width:139.6pt;z-index:251674624;mso-width-relative:page;mso-height-relative:page;" filled="f" stroked="t" coordsize="21600,21600" o:gfxdata="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KznI9sAAAAMAQAADwAAAAAAAAABACAAAAAiAAAAZHJzL2Rv&#10;d25yZXYueG1sUEsBAhQAFAAAAAgAh07iQDpElTDFAQAAcwMAAA4AAAAAAAAAAQAgAAAAKgEAAGRy&#10;cy9lMm9Eb2MueG1sUEsFBgAAAAAGAAYAWQEAAGEFAAAAAA==&#10;">
              <v:fill on="f" focussize="0,0"/>
              <v:stroke weight="1pt" color="#5E564D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color w:val="5E564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A34816" wp14:editId="3B114630">
              <wp:simplePos x="0" y="0"/>
              <wp:positionH relativeFrom="column">
                <wp:posOffset>-2186305</wp:posOffset>
              </wp:positionH>
              <wp:positionV relativeFrom="paragraph">
                <wp:posOffset>-904240</wp:posOffset>
              </wp:positionV>
              <wp:extent cx="177292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72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E56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x;margin-left:-172.15pt;margin-top:-71.2pt;height:0pt;width:139.6pt;z-index:251672576;mso-width-relative:page;mso-height-relative:page;" filled="f" stroked="t" coordsize="21600,21600" o:gfxdata="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2d9xLcAAAADgEAAA8AAAAAAAAAAQAgAAAAIgAAAGRycy9k&#10;b3ducmV2LnhtbFBLAQIUABQAAAAIAIdO4kAU5PgbxQEAAHMDAAAOAAAAAAAAAAEAIAAAACsBAABk&#10;cnMvZTJvRG9jLnhtbFBLBQYAAAAABgAGAFkBAABiBQAAAAA=&#10;">
              <v:fill on="f" focussize="0,0"/>
              <v:stroke weight="1pt" color="#5E564D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color w:val="5E564D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BE833F" wp14:editId="47BDB944">
              <wp:simplePos x="0" y="0"/>
              <wp:positionH relativeFrom="column">
                <wp:posOffset>-2194560</wp:posOffset>
              </wp:positionH>
              <wp:positionV relativeFrom="paragraph">
                <wp:posOffset>-1332865</wp:posOffset>
              </wp:positionV>
              <wp:extent cx="177292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72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E56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x;margin-left:-172.8pt;margin-top:-104.95pt;height:0pt;width:139.6pt;z-index:251670528;mso-width-relative:page;mso-height-relative:page;" filled="f" stroked="t" coordsize="21600,21600" o:gfxdata="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GUGJDcAAAADgEAAA8AAAAAAAAAAQAgAAAAIgAAAGRycy9k&#10;b3ducmV2LnhtbFBLAQIUABQAAAAIAIdO4kBmBE5mxQEAAHMDAAAOAAAAAAAAAAEAIAAAACsBAABk&#10;cnMvZTJvRG9jLnhtbFBLBQYAAAAABgAGAFkBAABiBQAAAAA=&#10;">
              <v:fill on="f" focussize="0,0"/>
              <v:stroke weight="1pt" color="#5E564D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color w:val="5E564D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4793414" wp14:editId="48CFBCF4">
              <wp:simplePos x="0" y="0"/>
              <wp:positionH relativeFrom="column">
                <wp:posOffset>-1767840</wp:posOffset>
              </wp:positionH>
              <wp:positionV relativeFrom="paragraph">
                <wp:posOffset>-1158875</wp:posOffset>
              </wp:positionV>
              <wp:extent cx="1256030" cy="2374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9368AD1" w14:textId="77777777" w:rsidR="00BD2610" w:rsidRDefault="00B40BA0">
                          <w:pPr>
                            <w:jc w:val="right"/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5E564D"/>
                              <w:sz w:val="18"/>
                              <w:szCs w:val="18"/>
                            </w:rPr>
                            <w:t>+1 (347) 627-8400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-139.2pt;margin-top:-91.25pt;height:18.7pt;width:98.9pt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sLyZ9kAAAAOAQAADwAAAAAAAAABACAAAAAiAAAAZHJzL2Rvd25yZXYu&#10;eG1sUEsBAhQAFAAAAAgAh07iQGeU3b36AQAA3AMAAA4AAAAAAAAAAQAgAAAAKAEAAGRycy9lMm9E&#10;b2MueG1sUEsFBgAAAAAGAAYAWQEAAJQ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5E564D"/>
                        <w:sz w:val="18"/>
                        <w:szCs w:val="18"/>
                      </w:rPr>
                      <w:t>+1 (347) 627-8400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90C6BD" wp14:editId="2125224B">
              <wp:simplePos x="0" y="0"/>
              <wp:positionH relativeFrom="column">
                <wp:posOffset>-2712085</wp:posOffset>
              </wp:positionH>
              <wp:positionV relativeFrom="paragraph">
                <wp:posOffset>392430</wp:posOffset>
              </wp:positionV>
              <wp:extent cx="7867015" cy="0"/>
              <wp:effectExtent l="0" t="0" r="0" b="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697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E56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213.55pt;margin-top:30.9pt;height:0pt;width:619.45pt;z-index:251676672;mso-width-relative:page;mso-height-relative:page;" filled="f" stroked="t" coordsize="21600,21600" o:gfxdata="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oRlY9gAAAAKAQAADwAAAAAAAAABACAAAAAiAAAAZHJzL2Rvd25yZXYueG1s&#10;UEsBAhQAFAAAAAgAh07iQB6rZBu/AQAAaQMAAA4AAAAAAAAAAQAgAAAAJwEAAGRycy9lMm9Eb2Mu&#10;eG1sUEsFBgAAAAAGAAYAWQEAAFgFAAAAAA==&#10;">
              <v:fill on="f" focussize="0,0"/>
              <v:stroke weight="1.5pt" color="#5E564D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9246" w14:textId="77777777" w:rsidR="00B40BA0" w:rsidRDefault="00B40BA0">
      <w:pPr>
        <w:spacing w:after="0" w:line="240" w:lineRule="auto"/>
      </w:pPr>
      <w:r>
        <w:separator/>
      </w:r>
    </w:p>
  </w:footnote>
  <w:footnote w:type="continuationSeparator" w:id="0">
    <w:p w14:paraId="6DFB2157" w14:textId="77777777" w:rsidR="00B40BA0" w:rsidRDefault="00B4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1A0E5" w14:textId="77777777" w:rsidR="00BD2610" w:rsidRDefault="00B40BA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72F728F" wp14:editId="024ABA1C">
          <wp:simplePos x="0" y="0"/>
          <wp:positionH relativeFrom="page">
            <wp:posOffset>1407160</wp:posOffset>
          </wp:positionH>
          <wp:positionV relativeFrom="paragraph">
            <wp:posOffset>-2414270</wp:posOffset>
          </wp:positionV>
          <wp:extent cx="2183765" cy="2288540"/>
          <wp:effectExtent l="0" t="0" r="762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phic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642" cy="2288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275B4" wp14:editId="2FFA3058">
              <wp:simplePos x="0" y="0"/>
              <wp:positionH relativeFrom="column">
                <wp:posOffset>-461010</wp:posOffset>
              </wp:positionH>
              <wp:positionV relativeFrom="paragraph">
                <wp:posOffset>160020</wp:posOffset>
              </wp:positionV>
              <wp:extent cx="0" cy="5595620"/>
              <wp:effectExtent l="0" t="0" r="38100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95620"/>
                      </a:xfrm>
                      <a:prstGeom prst="line">
                        <a:avLst/>
                      </a:prstGeom>
                      <a:ln w="12700">
                        <a:solidFill>
                          <a:srgbClr val="5E56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36.3pt;margin-top:12.6pt;height:440.6pt;width:0pt;z-index:251659264;mso-width-relative:page;mso-height-relative:page;" filled="f" stroked="t" coordsize="21600,21600" o:gfxdata="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FrTKd2AAAAAoBAAAPAAAAAAAAAAEAIAAAACIAAABkcnMvZG93bnJldi54bWxQ&#10;SwECFAAUAAAACACHTuJA23lLn74BAABnAwAADgAAAAAAAAABACAAAAAnAQAAZHJzL2Uyb0RvYy54&#10;bWxQSwUGAAAAAAYABgBZAQAAVwUAAAAA&#10;">
              <v:fill on="f" focussize="0,0"/>
              <v:stroke weight="1pt" color="#5E564D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24"/>
    <w:rsid w:val="00007856"/>
    <w:rsid w:val="000272E9"/>
    <w:rsid w:val="0003241C"/>
    <w:rsid w:val="0012649D"/>
    <w:rsid w:val="00251924"/>
    <w:rsid w:val="0031028E"/>
    <w:rsid w:val="00380613"/>
    <w:rsid w:val="004716E6"/>
    <w:rsid w:val="00487DF4"/>
    <w:rsid w:val="005621A0"/>
    <w:rsid w:val="005D3917"/>
    <w:rsid w:val="006B6825"/>
    <w:rsid w:val="0079003B"/>
    <w:rsid w:val="00837CA1"/>
    <w:rsid w:val="008A7F95"/>
    <w:rsid w:val="009277D6"/>
    <w:rsid w:val="00927F89"/>
    <w:rsid w:val="00932426"/>
    <w:rsid w:val="009E16A0"/>
    <w:rsid w:val="00A01FF7"/>
    <w:rsid w:val="00A14FDC"/>
    <w:rsid w:val="00A42824"/>
    <w:rsid w:val="00AB0D0D"/>
    <w:rsid w:val="00B40BA0"/>
    <w:rsid w:val="00B66E5D"/>
    <w:rsid w:val="00BD2610"/>
    <w:rsid w:val="00C612C4"/>
    <w:rsid w:val="00D82C81"/>
    <w:rsid w:val="00DE0373"/>
    <w:rsid w:val="00F14A7D"/>
    <w:rsid w:val="00FC1423"/>
    <w:rsid w:val="3FB115C2"/>
    <w:rsid w:val="5B9718B2"/>
    <w:rsid w:val="6DCF772E"/>
    <w:rsid w:val="74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B711C5"/>
  <w15:docId w15:val="{8535DD44-A0F9-EE4C-9C0C-1E81FE8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Clayton</dc:creator>
  <cp:lastModifiedBy>Kesi Gibson</cp:lastModifiedBy>
  <cp:revision>2</cp:revision>
  <dcterms:created xsi:type="dcterms:W3CDTF">2020-12-18T23:35:00Z</dcterms:created>
  <dcterms:modified xsi:type="dcterms:W3CDTF">2020-12-18T23:35:00Z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